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《基础会计学》专升本</w:t>
      </w:r>
      <w:r>
        <w:t>考试大纲</w:t>
      </w:r>
    </w:p>
    <w:p>
      <w:pPr>
        <w:pStyle w:val="3"/>
        <w:spacing w:before="312" w:after="156" w:line="440" w:lineRule="exact"/>
      </w:pPr>
      <w:r>
        <w:t>一、</w:t>
      </w:r>
      <w:r>
        <w:rPr>
          <w:rFonts w:hint="eastAsia"/>
        </w:rPr>
        <w:t>科目</w:t>
      </w:r>
      <w:r>
        <w:t>基本信息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科目名称：基础会计学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适用专业：会计学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参考用书：基础会计，陈国辉、迟旭升主编，东北财经大学出版社，2021.7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000000" w:themeColor="text1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考试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</w:rPr>
        <w:t>时间：90分钟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000000" w:themeColor="text1"/>
          <w:sz w:val="24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</w:rPr>
        <w:t>总    分：100分</w:t>
      </w:r>
    </w:p>
    <w:p>
      <w:pPr>
        <w:pStyle w:val="3"/>
        <w:spacing w:before="312" w:after="156" w:line="440" w:lineRule="exact"/>
        <w:ind w:left="413" w:hanging="413" w:hangingChars="147"/>
        <w:rPr>
          <w:color w:val="000000" w:themeColor="text1"/>
        </w:rPr>
      </w:pPr>
      <w:r>
        <w:rPr>
          <w:rFonts w:hint="eastAsia"/>
          <w:color w:val="000000" w:themeColor="text1"/>
        </w:rPr>
        <w:t>二、考试形式</w:t>
      </w:r>
    </w:p>
    <w:p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bCs/>
          <w:color w:val="000000" w:themeColor="text1"/>
          <w:sz w:val="24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000000" w:themeColor="text1"/>
          <w:sz w:val="24"/>
        </w:rPr>
        <w:t>考试形式：闭卷考试</w:t>
      </w:r>
    </w:p>
    <w:bookmarkEnd w:id="0"/>
    <w:p>
      <w:pPr>
        <w:pStyle w:val="3"/>
        <w:spacing w:before="312" w:after="156" w:line="440" w:lineRule="exact"/>
        <w:rPr>
          <w:rFonts w:ascii="仿宋" w:hAnsi="仿宋" w:eastAsia="仿宋" w:cs="仿宋"/>
          <w:color w:val="000000" w:themeColor="text1"/>
          <w:sz w:val="24"/>
          <w:szCs w:val="24"/>
        </w:rPr>
      </w:pPr>
      <w:r>
        <w:rPr>
          <w:rFonts w:hint="eastAsia" w:hAnsi="宋体" w:eastAsia="宋体" w:cs="宋体"/>
          <w:color w:val="000000" w:themeColor="text1"/>
        </w:rPr>
        <w:t>三、</w:t>
      </w:r>
      <w:r>
        <w:rPr>
          <w:rFonts w:hint="eastAsia"/>
          <w:color w:val="000000" w:themeColor="text1"/>
        </w:rPr>
        <w:t>考试内容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一、总论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1、会计的产生与发展 ；2、会计的含义 ；3、会计的职能与目标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4、会计的任务与作用 ；5、会计的方法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二、会计要素与会计等式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1、会计对象；2、会计要素；3、会计等式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三、会计核算基础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1、会计假设； 2、会计信息质量特征；3、会计要素确认、计量及其要求；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4、收付实现制与权责发生制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四、账户与复式记账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1、账户与会计科目； 2、复式记账原理； 3、借贷记账法； 4、总分类账户和明细分类账户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五、企业主要经济业务的核算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1、企业主要经济业务概述； 2、资金筹集业务的核算 ；3、供应过程业务的核算 ；4、生产过程业务的核算 ；5、销售过程业务的核算 ；6、 财务成果形成与分配业务的核算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六、账户的分类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1、账户分类的意义；2、账户按经济内容分类；3、账户按用途和结构分类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七、成本计算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1、成本计算的意义、原理与要求；2、成本计算的一般程序；3、企业经营过程中的成本计算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八、会计凭证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1、会计凭证的作用和种类；2、原始凭证 ；3、记账凭证 ；4、会计凭证的传递与保管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九、会计账簿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1、账簿的意义与种类；2、账簿的设置与登记 ；3、账簿的启用与错账更正；4、结账与对账；5、账簿的更换与保管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十、财产清查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1、财产清查概述 2、存货的盘存制度 3、财产清查的内容和方法 4、财产清查结果的处理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十一、财务报告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1、财务报告概述； 2、资产负债表； 3、利润表； 4、现金流量表； 5、所有者权益（或股东权益） 变动表； 6、会计报表附注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十二、会计核算组织程序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1、会计核算组织程序概述；2、记账凭证核算组织程序； 3、科目汇总表核算组织程序； 4、汇总记账凭证核算组织程序； 5、日记总账核算组织程序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十三、会计软件应用基础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1、会计软件概述；2、会计软件的功能结构与数据处理流程； 3、会计软件应用管理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十四、会计工作组织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 xml:space="preserve">1、会计工作组织的基本内容；2、会计机构与会计人员；3、会计规范体系；4、会计职业道德；5、会计岗位责任制； 6、会计档案管理与会计交接制度 </w:t>
      </w:r>
    </w:p>
    <w:p>
      <w:pPr>
        <w:pStyle w:val="3"/>
        <w:spacing w:before="312" w:after="156" w:line="440" w:lineRule="exact"/>
      </w:pPr>
      <w:r>
        <w:rPr>
          <w:rFonts w:hint="eastAsia"/>
        </w:rPr>
        <w:t>四、考试题型</w:t>
      </w:r>
    </w:p>
    <w:p>
      <w:pPr>
        <w:spacing w:line="480" w:lineRule="exact"/>
        <w:ind w:firstLine="480" w:firstLineChars="200"/>
      </w:pPr>
      <w:r>
        <w:rPr>
          <w:rFonts w:hint="eastAsia" w:ascii="仿宋" w:hAnsi="仿宋" w:eastAsia="仿宋" w:cs="仿宋"/>
          <w:b w:val="0"/>
          <w:bCs w:val="0"/>
          <w:sz w:val="24"/>
        </w:rPr>
        <w:t>本门课考试题型包括单项选择题、判断题、计算分析题、账务处理题。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QyODdkZmUyYzhhNjRlYTllMzA4ZmNiYzdkOGZlNzMifQ=="/>
  </w:docVars>
  <w:rsids>
    <w:rsidRoot w:val="00DE68FD"/>
    <w:rsid w:val="00396101"/>
    <w:rsid w:val="00646F79"/>
    <w:rsid w:val="009B38C4"/>
    <w:rsid w:val="00DC1457"/>
    <w:rsid w:val="00DE68FD"/>
    <w:rsid w:val="2742617D"/>
    <w:rsid w:val="4A161726"/>
    <w:rsid w:val="52435713"/>
    <w:rsid w:val="59AA5646"/>
    <w:rsid w:val="646625F9"/>
    <w:rsid w:val="68CA1553"/>
    <w:rsid w:val="6D65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0"/>
    <w:pPr>
      <w:keepNext/>
      <w:keepLines/>
      <w:spacing w:beforeLines="100" w:afterLines="50"/>
      <w:outlineLvl w:val="2"/>
    </w:pPr>
    <w:rPr>
      <w:rFonts w:ascii="宋体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"/>
    <w:basedOn w:val="1"/>
    <w:semiHidden/>
    <w:unhideWhenUsed/>
    <w:uiPriority w:val="99"/>
    <w:pPr>
      <w:ind w:left="200" w:hanging="200" w:hangingChars="200"/>
      <w:contextualSpacing/>
    </w:pPr>
  </w:style>
  <w:style w:type="character" w:customStyle="1" w:styleId="9">
    <w:name w:val="标题 2 Char"/>
    <w:basedOn w:val="8"/>
    <w:link w:val="2"/>
    <w:qFormat/>
    <w:uiPriority w:val="0"/>
    <w:rPr>
      <w:rFonts w:ascii="Arial" w:hAnsi="Arial" w:eastAsia="黑体"/>
      <w:bCs/>
      <w:sz w:val="36"/>
      <w:szCs w:val="36"/>
    </w:rPr>
  </w:style>
  <w:style w:type="character" w:customStyle="1" w:styleId="10">
    <w:name w:val="标题 3 Char"/>
    <w:basedOn w:val="8"/>
    <w:link w:val="3"/>
    <w:uiPriority w:val="0"/>
    <w:rPr>
      <w:rFonts w:ascii="宋体"/>
      <w:b/>
      <w:bCs/>
      <w:sz w:val="28"/>
      <w:szCs w:val="28"/>
    </w:rPr>
  </w:style>
  <w:style w:type="paragraph" w:customStyle="1" w:styleId="11">
    <w:name w:val="样式 列表 + 左侧:  0 厘米 悬挂缩进: 2 字符"/>
    <w:basedOn w:val="6"/>
    <w:qFormat/>
    <w:uiPriority w:val="0"/>
    <w:pPr>
      <w:spacing w:line="0" w:lineRule="atLeast"/>
      <w:ind w:left="0" w:firstLine="0" w:firstLineChars="0"/>
      <w:contextualSpacing w:val="0"/>
      <w:jc w:val="center"/>
    </w:pPr>
    <w:rPr>
      <w:rFonts w:ascii="宋体"/>
      <w:sz w:val="18"/>
      <w:szCs w:val="18"/>
    </w:rPr>
  </w:style>
  <w:style w:type="character" w:customStyle="1" w:styleId="12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927</Words>
  <Characters>935</Characters>
  <Lines>7</Lines>
  <Paragraphs>2</Paragraphs>
  <TotalTime>1</TotalTime>
  <ScaleCrop>false</ScaleCrop>
  <LinksUpToDate>false</LinksUpToDate>
  <CharactersWithSpaces>990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2023-03-13T01:51:00Z</dcterms:created>
  <dc:creator>Windows 用户</dc:creator>
  <cp:lastModifiedBy>李小明</cp:lastModifiedBy>
  <dcterms:modified xsi:type="dcterms:W3CDTF">2023-03-14T09:24:47Z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21F5321AD4B14F34B9A2675243F3E903</vt:lpwstr>
  </property>
</Properties>
</file>